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23077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DICHIARAZIONE SOSTITUTIVA DI ATTO DI NOTORIETÀ</w:t>
      </w:r>
    </w:p>
    <w:p w14:paraId="39A9EE38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(Art. 47, D.P.R. n. 445/2000)</w:t>
      </w:r>
    </w:p>
    <w:p w14:paraId="47249B88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kern w:val="0"/>
          <w:sz w:val="24"/>
          <w:szCs w:val="24"/>
        </w:rPr>
      </w:pPr>
    </w:p>
    <w:p w14:paraId="626F8B4B" w14:textId="5CDE9A0C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Oggetto: </w:t>
      </w:r>
      <w:r>
        <w:rPr>
          <w:rFonts w:ascii="CIDFont+F2" w:hAnsi="CIDFont+F2" w:cs="CIDFont+F2"/>
          <w:kern w:val="0"/>
          <w:sz w:val="24"/>
          <w:szCs w:val="24"/>
        </w:rPr>
        <w:t>Richiesta Indennità una tantum (Art 2-bis DECRETO-LEGGE 9 agosto 2024, n. 113 e s.m.)</w:t>
      </w:r>
    </w:p>
    <w:p w14:paraId="6C3FA2BF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05365CE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Al Datore di Lavoro</w:t>
      </w:r>
    </w:p>
    <w:p w14:paraId="7A7589BE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</w:p>
    <w:p w14:paraId="0A322C2C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Il/La sottoscritto/a </w:t>
      </w:r>
      <w:r>
        <w:rPr>
          <w:rFonts w:ascii="CIDFont+F1" w:hAnsi="CIDFont+F1" w:cs="CIDFont+F1"/>
          <w:kern w:val="0"/>
          <w:sz w:val="24"/>
          <w:szCs w:val="24"/>
        </w:rPr>
        <w:t>Nome e Cognome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__________________________________________________</w:t>
      </w:r>
    </w:p>
    <w:p w14:paraId="41D5480F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Nato/a a</w:t>
      </w:r>
      <w:r>
        <w:rPr>
          <w:rFonts w:ascii="CIDFont+F2" w:hAnsi="CIDFont+F2" w:cs="CIDFont+F2"/>
          <w:kern w:val="0"/>
          <w:sz w:val="24"/>
          <w:szCs w:val="24"/>
        </w:rPr>
        <w:t xml:space="preserve">: ________________ </w:t>
      </w:r>
      <w:r>
        <w:rPr>
          <w:rFonts w:ascii="CIDFont+F1" w:hAnsi="CIDFont+F1" w:cs="CIDFont+F1"/>
          <w:kern w:val="0"/>
          <w:sz w:val="24"/>
          <w:szCs w:val="24"/>
        </w:rPr>
        <w:t>il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_______________________________________________________</w:t>
      </w:r>
    </w:p>
    <w:p w14:paraId="2E3A4A81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Residente in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______________________________________________________________________</w:t>
      </w:r>
    </w:p>
    <w:p w14:paraId="0D4915A7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Codice Fiscale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_____________________________________________________________________</w:t>
      </w:r>
    </w:p>
    <w:p w14:paraId="47D05287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 in qualità di lavoratore dipendente presso l’</w:t>
      </w:r>
      <w:r>
        <w:rPr>
          <w:rFonts w:ascii="CIDFont+F1" w:hAnsi="CIDFont+F1" w:cs="CIDFont+F1"/>
          <w:kern w:val="0"/>
          <w:sz w:val="24"/>
          <w:szCs w:val="24"/>
        </w:rPr>
        <w:t>Azienda_______________________________________</w:t>
      </w:r>
    </w:p>
    <w:p w14:paraId="1DFADAFD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BAFDC80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dichiara sotto la propria responsabilità</w:t>
      </w:r>
    </w:p>
    <w:p w14:paraId="64AAE401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0AF9DB79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1. Di possedere i requisiti familiari previsti per l’erogazione del Bonus Natale, ovvero:</w:t>
      </w:r>
    </w:p>
    <w:p w14:paraId="2E657405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1. di avere almeno un figlio a carico</w:t>
      </w:r>
    </w:p>
    <w:p w14:paraId="0520AD1A" w14:textId="39F7D13D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 xml:space="preserve">2. Di </w:t>
      </w:r>
      <w:r w:rsidR="00BD0E24">
        <w:rPr>
          <w:rFonts w:ascii="CIDFont+F2" w:hAnsi="CIDFont+F2" w:cs="CIDFont+F2"/>
          <w:kern w:val="0"/>
          <w:sz w:val="24"/>
          <w:szCs w:val="24"/>
        </w:rPr>
        <w:t>avere  un reddito</w:t>
      </w:r>
      <w:r>
        <w:rPr>
          <w:rFonts w:ascii="CIDFont+F2" w:hAnsi="CIDFont+F2" w:cs="CIDFont+F2"/>
          <w:kern w:val="0"/>
          <w:sz w:val="24"/>
          <w:szCs w:val="24"/>
        </w:rPr>
        <w:t xml:space="preserve"> </w:t>
      </w:r>
      <w:r w:rsidR="00BD0E24">
        <w:rPr>
          <w:rFonts w:ascii="CIDFont+F2" w:hAnsi="CIDFont+F2" w:cs="CIDFont+F2"/>
          <w:kern w:val="0"/>
          <w:sz w:val="24"/>
          <w:szCs w:val="24"/>
        </w:rPr>
        <w:t xml:space="preserve"> complessivo non superiore </w:t>
      </w:r>
      <w:r>
        <w:rPr>
          <w:rFonts w:ascii="CIDFont+F2" w:hAnsi="CIDFont+F2" w:cs="CIDFont+F2"/>
          <w:kern w:val="0"/>
          <w:sz w:val="24"/>
          <w:szCs w:val="24"/>
        </w:rPr>
        <w:t xml:space="preserve"> a Euro 28.000</w:t>
      </w:r>
      <w:r w:rsidR="00BD0E24">
        <w:rPr>
          <w:rFonts w:ascii="CIDFont+F2" w:hAnsi="CIDFont+F2" w:cs="CIDFont+F2"/>
          <w:kern w:val="0"/>
          <w:sz w:val="24"/>
          <w:szCs w:val="24"/>
        </w:rPr>
        <w:t xml:space="preserve"> nell’anno 2024.</w:t>
      </w:r>
    </w:p>
    <w:p w14:paraId="519D6449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3. Che l’imposta lorda determinata sui redditi da lavoro dipendente per l’anno 2024 è superiore</w:t>
      </w:r>
    </w:p>
    <w:p w14:paraId="1E1D13F2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all’importo della detrazione spettante, ai sensi dell’art. 13, comma 1, del TUIR.</w:t>
      </w:r>
    </w:p>
    <w:p w14:paraId="5C92F312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4. Di essere consapevole che in caso di dichiarazioni mendaci, oltre alle sanzioni previste dalla</w:t>
      </w:r>
    </w:p>
    <w:p w14:paraId="0C83D04F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normativa vigente, si incorrerà nelle conseguenze penali di cui all’art. 76 del D.P.R. 28 dicembre</w:t>
      </w:r>
    </w:p>
    <w:p w14:paraId="37DB2737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2000, n. 445.</w:t>
      </w:r>
    </w:p>
    <w:p w14:paraId="6D7C2B84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5. Di essere consapevole che il Bonus Natale sarà recuperato con il conguaglio, qualora il reddito complessivo dovesse superare la soglia dei 28.000 Euro attraverso i dati non ancora disponibili.</w:t>
      </w:r>
    </w:p>
    <w:p w14:paraId="4F9E4C2E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6. Di essere consapevole che il Bonus Natale non può essere cumulabile o frazionabile con  l’altro genitore e in riferimento a ciò dichiara che l’altro genitore  non ha presentato una medesima richiesta</w:t>
      </w:r>
    </w:p>
    <w:p w14:paraId="06DD69D7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</w:p>
    <w:p w14:paraId="77320A82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kern w:val="0"/>
          <w:sz w:val="24"/>
          <w:szCs w:val="24"/>
        </w:rPr>
      </w:pPr>
    </w:p>
    <w:p w14:paraId="55CA2046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Codice Fiscale del Coniuge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_____________________________________</w:t>
      </w:r>
    </w:p>
    <w:p w14:paraId="464511CB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Codice Fiscale del Convivente____________________________________</w:t>
      </w:r>
    </w:p>
    <w:p w14:paraId="62C875F5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bookmarkStart w:id="0" w:name="_Hlk179905061"/>
      <w:r>
        <w:rPr>
          <w:rFonts w:ascii="CIDFont+F1" w:hAnsi="CIDFont+F1" w:cs="CIDFont+F1"/>
          <w:kern w:val="0"/>
          <w:sz w:val="24"/>
          <w:szCs w:val="24"/>
        </w:rPr>
        <w:t>Codice Fiscale del/dei Figlio/i a Carico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</w:t>
      </w:r>
    </w:p>
    <w:bookmarkEnd w:id="0"/>
    <w:p w14:paraId="3F621058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Codice Fiscale del/dei Figlio/i a Carico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</w:t>
      </w:r>
    </w:p>
    <w:p w14:paraId="3019DFBA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Codice Fiscale del/dei Figlio/i a Carico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</w:t>
      </w:r>
    </w:p>
    <w:p w14:paraId="6BA8C1A7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>Codice Fiscale del/dei Figlio/i a Carico</w:t>
      </w:r>
      <w:r>
        <w:rPr>
          <w:rFonts w:ascii="CIDFont+F2" w:hAnsi="CIDFont+F2" w:cs="CIDFont+F2"/>
          <w:kern w:val="0"/>
          <w:sz w:val="24"/>
          <w:szCs w:val="24"/>
        </w:rPr>
        <w:t>: ____________________________</w:t>
      </w:r>
    </w:p>
    <w:p w14:paraId="441A10C3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3701F4AA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6113DFD8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In caso di attività lavorativa svolta con diversi datori di lavoro nel 2024, allego copia delle</w:t>
      </w:r>
    </w:p>
    <w:p w14:paraId="527F4340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2" w:hAnsi="CIDFont+F2" w:cs="CIDFont+F2"/>
          <w:kern w:val="0"/>
          <w:sz w:val="24"/>
          <w:szCs w:val="24"/>
        </w:rPr>
        <w:t>Certificazioni Uniche relative ai precedenti rapporti di lavoro, e monte giorni di lavoro svolto.</w:t>
      </w:r>
    </w:p>
    <w:p w14:paraId="7743C9A9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7E9C494F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</w:p>
    <w:p w14:paraId="4CB551B6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Luogo e Data__________________</w:t>
      </w:r>
    </w:p>
    <w:p w14:paraId="630C9040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7406DEFC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46A54D6D" w14:textId="77777777" w:rsidR="00353704" w:rsidRDefault="00353704" w:rsidP="00353704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kern w:val="0"/>
          <w:sz w:val="24"/>
          <w:szCs w:val="24"/>
        </w:rPr>
      </w:pPr>
    </w:p>
    <w:p w14:paraId="4E982D62" w14:textId="77777777" w:rsidR="00353704" w:rsidRDefault="00353704" w:rsidP="00353704">
      <w:pPr>
        <w:ind w:firstLine="708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 xml:space="preserve">                                                                                                                  (Firma del Dichiarante)</w:t>
      </w:r>
    </w:p>
    <w:p w14:paraId="3F11D9D3" w14:textId="77777777" w:rsidR="00353704" w:rsidRDefault="00353704" w:rsidP="00353704">
      <w:pPr>
        <w:ind w:firstLine="708"/>
      </w:pPr>
      <w:r>
        <w:rPr>
          <w:rFonts w:ascii="CIDFont+F3" w:hAnsi="CIDFont+F3" w:cs="CIDFont+F3"/>
          <w:kern w:val="0"/>
          <w:sz w:val="24"/>
          <w:szCs w:val="24"/>
        </w:rPr>
        <w:t xml:space="preserve">                                                                                                                 ___________________________</w:t>
      </w:r>
    </w:p>
    <w:p w14:paraId="2ADE4999" w14:textId="77777777" w:rsidR="00353704" w:rsidRPr="00024812" w:rsidRDefault="00353704" w:rsidP="00353704">
      <w:pPr>
        <w:ind w:firstLine="708"/>
      </w:pPr>
    </w:p>
    <w:p w14:paraId="58CFCE66" w14:textId="77777777" w:rsidR="003D1DB6" w:rsidRDefault="003D1DB6"/>
    <w:sectPr w:rsidR="003D1DB6" w:rsidSect="0035370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04"/>
    <w:rsid w:val="0020597E"/>
    <w:rsid w:val="00353704"/>
    <w:rsid w:val="003A58E8"/>
    <w:rsid w:val="003D1DB6"/>
    <w:rsid w:val="00B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83CC"/>
  <w15:chartTrackingRefBased/>
  <w15:docId w15:val="{9008A114-F68B-423C-907F-3DAD5B23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F35BC7D53BD4F84D7F45DA157793F" ma:contentTypeVersion="20" ma:contentTypeDescription="Creare un nuovo documento." ma:contentTypeScope="" ma:versionID="baa86e9bd6c67e6fba7235f19c84da03">
  <xsd:schema xmlns:xsd="http://www.w3.org/2001/XMLSchema" xmlns:xs="http://www.w3.org/2001/XMLSchema" xmlns:p="http://schemas.microsoft.com/office/2006/metadata/properties" xmlns:ns2="9c98170c-499d-465e-b230-8807a7e52c7b" xmlns:ns3="8462b446-a9a2-4f90-8b37-f843caefc392" targetNamespace="http://schemas.microsoft.com/office/2006/metadata/properties" ma:root="true" ma:fieldsID="7ddd352dc4daf51aa94b361fea44f70e" ns2:_="" ns3:_="">
    <xsd:import namespace="9c98170c-499d-465e-b230-8807a7e52c7b"/>
    <xsd:import namespace="8462b446-a9a2-4f90-8b37-f843caefc3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8170c-499d-465e-b230-8807a7e52c7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role chiave aziendali" ma:fieldId="{23f27201-bee3-471e-b2e7-b64fd8b7ca38}" ma:taxonomyMulti="true" ma:sspId="e9027173-2d6d-4c5a-90e8-3ebd1f101c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fc60e36-20a9-4d2d-859f-1c654c0728a6}" ma:internalName="TaxCatchAll" ma:showField="CatchAllData" ma:web="9c98170c-499d-465e-b230-8807a7e52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b446-a9a2-4f90-8b37-f843caefc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e9027173-2d6d-4c5a-90e8-3ebd1f101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c98170c-499d-465e-b230-8807a7e52c7b">
      <Terms xmlns="http://schemas.microsoft.com/office/infopath/2007/PartnerControls"/>
    </TaxKeywordTaxHTField>
    <TaxCatchAll xmlns="9c98170c-499d-465e-b230-8807a7e52c7b" xsi:nil="true"/>
    <lcf76f155ced4ddcb4097134ff3c332f xmlns="8462b446-a9a2-4f90-8b37-f843caefc3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DC1C2C-DC16-49CE-8F20-E81EBDA91108}"/>
</file>

<file path=customXml/itemProps2.xml><?xml version="1.0" encoding="utf-8"?>
<ds:datastoreItem xmlns:ds="http://schemas.openxmlformats.org/officeDocument/2006/customXml" ds:itemID="{E71CCAE8-334A-40A4-B0A2-E8D43CFD6CC4}"/>
</file>

<file path=customXml/itemProps3.xml><?xml version="1.0" encoding="utf-8"?>
<ds:datastoreItem xmlns:ds="http://schemas.openxmlformats.org/officeDocument/2006/customXml" ds:itemID="{6AFD160C-FAF1-43FF-9DCF-8F98CE912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Cavaliere - About Labour</dc:creator>
  <cp:keywords/>
  <dc:description/>
  <cp:lastModifiedBy>Chiara Cavaliere - About Labour</cp:lastModifiedBy>
  <cp:revision>2</cp:revision>
  <dcterms:created xsi:type="dcterms:W3CDTF">2024-11-15T15:53:00Z</dcterms:created>
  <dcterms:modified xsi:type="dcterms:W3CDTF">2024-11-18T10:30:00Z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0x010100A85F35BC7D53BD4F84D7F45DA157793F</vt:lpwstr>
  </property>
</Properties>
</file>